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台生实习见习补贴、租房补贴、交通费补贴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一、申报对象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有意向来厦实习见习的台湾学生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在厦实习见习的大中专及以上同等学历（学位）的在读台湾学生或当年度毕业的台湾毕业生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三、申报材料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申请实习见习时提交（网络提交电子版）：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台胞证（正反面）；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手持台胞证半身照片（能清晰体现台胞证件号码)；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《实习见习协议书》（需体现实习见习时间、实习见习工资、工作岗位等要素）；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在校生提供有效的学生证件/已毕业的提供毕业证书（学位证书）。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申请交通费补贴的还需提交：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实习见习开始前</w:t>
      </w:r>
      <w:r>
        <w:rPr>
          <w:rFonts w:hint="eastAsia" w:ascii="仿宋_GB2312" w:eastAsia="仿宋_GB2312"/>
          <w:sz w:val="32"/>
          <w:szCs w:val="32"/>
        </w:rPr>
        <w:t>1个月内的入境记录（入境时可向出入境管理部门申请打印）。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、办理程序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1．岗位申报及发布。</w:t>
      </w:r>
      <w:r>
        <w:rPr>
          <w:rFonts w:hint="eastAsia" w:ascii="仿宋_GB2312" w:eastAsia="仿宋_GB2312"/>
          <w:sz w:val="32"/>
          <w:szCs w:val="32"/>
          <w:lang w:eastAsia="zh-CN"/>
        </w:rPr>
        <w:t>用人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登录厦门市人社局网上办事服务大厅申报实习见习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人社部门通过网络系统受理单位需求，</w:t>
      </w:r>
      <w:r>
        <w:rPr>
          <w:rFonts w:hint="eastAsia" w:ascii="仿宋_GB2312" w:eastAsia="仿宋_GB2312"/>
          <w:sz w:val="32"/>
          <w:szCs w:val="32"/>
        </w:rPr>
        <w:t>审核</w:t>
      </w:r>
      <w:r>
        <w:rPr>
          <w:rFonts w:hint="eastAsia" w:ascii="仿宋_GB2312" w:eastAsia="仿宋_GB2312"/>
          <w:sz w:val="32"/>
          <w:szCs w:val="32"/>
          <w:lang w:eastAsia="zh-CN"/>
        </w:rPr>
        <w:t>发布岗位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2．实习见习人员</w:t>
      </w:r>
      <w:r>
        <w:rPr>
          <w:rFonts w:hint="eastAsia" w:ascii="仿宋_GB2312" w:eastAsia="仿宋_GB2312"/>
          <w:sz w:val="32"/>
          <w:szCs w:val="32"/>
          <w:lang w:eastAsia="zh-CN"/>
        </w:rPr>
        <w:t>录用</w:t>
      </w:r>
      <w:r>
        <w:rPr>
          <w:rFonts w:hint="eastAsia" w:ascii="仿宋_GB2312" w:eastAsia="仿宋_GB2312"/>
          <w:sz w:val="32"/>
          <w:szCs w:val="32"/>
        </w:rPr>
        <w:t>及审核。</w:t>
      </w:r>
      <w:r>
        <w:rPr>
          <w:rFonts w:hint="eastAsia" w:ascii="仿宋_GB2312" w:eastAsia="仿宋_GB2312"/>
          <w:sz w:val="32"/>
          <w:szCs w:val="32"/>
          <w:lang w:eastAsia="zh-CN"/>
        </w:rPr>
        <w:t>有意向的台湾</w:t>
      </w:r>
      <w:r>
        <w:rPr>
          <w:rFonts w:hint="eastAsia" w:ascii="仿宋_GB2312" w:eastAsia="仿宋_GB2312"/>
          <w:sz w:val="32"/>
          <w:szCs w:val="32"/>
        </w:rPr>
        <w:t>学生与单位联系</w:t>
      </w:r>
      <w:r>
        <w:rPr>
          <w:rFonts w:hint="eastAsia" w:ascii="仿宋_GB2312" w:eastAsia="仿宋_GB2312"/>
          <w:sz w:val="32"/>
          <w:szCs w:val="32"/>
          <w:lang w:eastAsia="zh-CN"/>
        </w:rPr>
        <w:t>商洽</w:t>
      </w:r>
      <w:r>
        <w:rPr>
          <w:rFonts w:hint="eastAsia" w:ascii="仿宋_GB2312" w:eastAsia="仿宋_GB2312"/>
          <w:sz w:val="32"/>
          <w:szCs w:val="32"/>
        </w:rPr>
        <w:t>，由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确认人选后通过系统提交</w:t>
      </w:r>
      <w:r>
        <w:rPr>
          <w:rFonts w:hint="eastAsia" w:ascii="仿宋_GB2312" w:eastAsia="仿宋_GB2312"/>
          <w:sz w:val="32"/>
          <w:szCs w:val="32"/>
          <w:lang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信息，经人社部门</w:t>
      </w:r>
      <w:r>
        <w:rPr>
          <w:rFonts w:hint="eastAsia" w:ascii="仿宋_GB2312" w:eastAsia="仿宋_GB2312"/>
          <w:sz w:val="32"/>
          <w:szCs w:val="32"/>
          <w:lang w:eastAsia="zh-CN"/>
        </w:rPr>
        <w:t>预审</w:t>
      </w:r>
      <w:r>
        <w:rPr>
          <w:rFonts w:hint="eastAsia" w:ascii="仿宋_GB2312" w:eastAsia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  <w:lang w:eastAsia="zh-CN"/>
        </w:rPr>
        <w:t>单位须在人员到岗后七个工作日内上传申报材料，人社部门通过系统见证审核。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补贴拨付。实习见习期间，单位须按标准逐月垫付补贴，实习见习结束后由单位通过网络系统提交资金拨付申请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经人社部门审核后拨付补贴。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、补贴标准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实习</w:t>
      </w:r>
      <w:r>
        <w:rPr>
          <w:rFonts w:hint="eastAsia" w:ascii="仿宋" w:hAnsi="仿宋" w:eastAsia="仿宋" w:cs="仿宋"/>
          <w:sz w:val="32"/>
          <w:szCs w:val="32"/>
        </w:rPr>
        <w:t>见习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时间不少于一个月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累计</w:t>
      </w:r>
      <w:r>
        <w:rPr>
          <w:rFonts w:hint="eastAsia" w:ascii="仿宋" w:hAnsi="仿宋" w:eastAsia="仿宋" w:cs="仿宋"/>
          <w:sz w:val="32"/>
          <w:szCs w:val="32"/>
        </w:rPr>
        <w:t>不超过一年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，可分次分段实习。实习</w:t>
      </w:r>
      <w:r>
        <w:rPr>
          <w:rFonts w:hint="eastAsia" w:ascii="仿宋" w:hAnsi="仿宋" w:eastAsia="仿宋" w:cs="仿宋"/>
          <w:sz w:val="32"/>
          <w:szCs w:val="32"/>
        </w:rPr>
        <w:t>见习补贴参照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</w:t>
      </w:r>
      <w:r>
        <w:rPr>
          <w:rFonts w:hint="eastAsia" w:ascii="仿宋" w:hAnsi="仿宋" w:eastAsia="仿宋" w:cs="仿宋"/>
          <w:sz w:val="32"/>
          <w:szCs w:val="32"/>
        </w:rPr>
        <w:t>业见习补贴标准，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给予实习见习补贴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2233元/月和租房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补贴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500元/月。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首次</w:t>
      </w:r>
      <w:r>
        <w:rPr>
          <w:rFonts w:hint="eastAsia" w:ascii="仿宋" w:hAnsi="仿宋" w:eastAsia="仿宋" w:cs="仿宋"/>
          <w:sz w:val="32"/>
          <w:szCs w:val="32"/>
        </w:rPr>
        <w:t>从境外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来厦</w:t>
      </w:r>
      <w:r>
        <w:rPr>
          <w:rFonts w:hint="eastAsia" w:ascii="仿宋" w:hAnsi="仿宋" w:eastAsia="仿宋" w:cs="仿宋"/>
          <w:sz w:val="32"/>
          <w:szCs w:val="32"/>
        </w:rPr>
        <w:t>参加实习见习的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台湾</w:t>
      </w:r>
      <w:r>
        <w:rPr>
          <w:rFonts w:hint="eastAsia" w:ascii="仿宋" w:hAnsi="仿宋" w:eastAsia="仿宋" w:cs="仿宋"/>
          <w:sz w:val="32"/>
          <w:szCs w:val="32"/>
        </w:rPr>
        <w:t>学生，给予一次性交通费补贴2000元。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台生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实习</w:t>
      </w:r>
      <w:r>
        <w:rPr>
          <w:rFonts w:hint="eastAsia" w:ascii="仿宋_GB2312" w:eastAsia="仿宋_GB2312"/>
          <w:sz w:val="32"/>
          <w:szCs w:val="32"/>
        </w:rPr>
        <w:t>见习期间的人身意外伤害保险</w:t>
      </w:r>
      <w:r>
        <w:rPr>
          <w:rFonts w:hint="eastAsia" w:ascii="仿宋_GB2312" w:eastAsia="仿宋_GB2312"/>
          <w:sz w:val="32"/>
          <w:szCs w:val="32"/>
          <w:lang w:eastAsia="zh-CN"/>
        </w:rPr>
        <w:t>由市</w:t>
      </w:r>
      <w:r>
        <w:rPr>
          <w:rFonts w:hint="eastAsia" w:ascii="仿宋_GB2312" w:eastAsia="仿宋_GB2312"/>
          <w:sz w:val="32"/>
          <w:szCs w:val="32"/>
        </w:rPr>
        <w:t>人社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委托保险公司统一办</w:t>
      </w:r>
      <w:r>
        <w:rPr>
          <w:rFonts w:hint="eastAsia" w:ascii="仿宋_GB2312" w:eastAsia="仿宋_GB2312"/>
          <w:sz w:val="32"/>
          <w:szCs w:val="32"/>
          <w:lang w:eastAsia="zh-CN"/>
        </w:rPr>
        <w:t>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、办理时限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按季度审核拨付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、联系信息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（一）办理地址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市人社局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窗口：厦门市湖滨东路319号C座二楼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3696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厦门市人才服务中心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事务服务部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3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咨询电话：0592-12333,5396591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3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（二）受理时间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周一至周五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上午：8：00—12：00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下午：2：30—5：30（冬令时）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3：00—6：00（夏令时）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网上申报地址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6"/>
          <w:rFonts w:hint="eastAsia" w:ascii="仿宋" w:hAnsi="仿宋" w:eastAsia="仿宋" w:cs="仿宋"/>
          <w:sz w:val="32"/>
          <w:szCs w:val="32"/>
        </w:rPr>
        <w:instrText xml:space="preserve"> HYPERLINK "https://app.hrss.xm.gov.cn/xmggfw" </w:instrTex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https://app.hrss.xm.gov.cn/xmggfw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、投诉监督电话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0592-5396662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九、温馨提醒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离岗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或需延长实习见习时间时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通过网络系统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办理中止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或延期手续。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96CAC"/>
    <w:multiLevelType w:val="singleLevel"/>
    <w:tmpl w:val="44A96CAC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5A40B967"/>
    <w:multiLevelType w:val="singleLevel"/>
    <w:tmpl w:val="5A40B967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WFjNzA4YzhmN2U3ZDYwMGU4YzYxYzkwOGI1NzgifQ=="/>
  </w:docVars>
  <w:rsids>
    <w:rsidRoot w:val="759C1AF3"/>
    <w:rsid w:val="08FB0D01"/>
    <w:rsid w:val="0B2C4DFF"/>
    <w:rsid w:val="0D6641A2"/>
    <w:rsid w:val="0E7678DE"/>
    <w:rsid w:val="0EB07642"/>
    <w:rsid w:val="11345919"/>
    <w:rsid w:val="13F61F41"/>
    <w:rsid w:val="218849EB"/>
    <w:rsid w:val="229D6F7A"/>
    <w:rsid w:val="23313858"/>
    <w:rsid w:val="242F0427"/>
    <w:rsid w:val="34044DFF"/>
    <w:rsid w:val="34DB4E37"/>
    <w:rsid w:val="3AEC245E"/>
    <w:rsid w:val="3CFF7C81"/>
    <w:rsid w:val="4431153F"/>
    <w:rsid w:val="467A32D5"/>
    <w:rsid w:val="4EA000AB"/>
    <w:rsid w:val="57E44277"/>
    <w:rsid w:val="59237FFB"/>
    <w:rsid w:val="597D057A"/>
    <w:rsid w:val="5A9728DA"/>
    <w:rsid w:val="5D1121BE"/>
    <w:rsid w:val="659A3EDC"/>
    <w:rsid w:val="659B3E38"/>
    <w:rsid w:val="686D3607"/>
    <w:rsid w:val="6B1362C5"/>
    <w:rsid w:val="70E27C0F"/>
    <w:rsid w:val="759C1AF3"/>
    <w:rsid w:val="798209A8"/>
    <w:rsid w:val="7A424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900</Characters>
  <Lines>0</Lines>
  <Paragraphs>0</Paragraphs>
  <TotalTime>13</TotalTime>
  <ScaleCrop>false</ScaleCrop>
  <LinksUpToDate>false</LinksUpToDate>
  <CharactersWithSpaces>917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2018-03-08T02:47:00Z</dcterms:created>
  <dc:creator>Administrator</dc:creator>
  <cp:lastModifiedBy>闲闲么代子</cp:lastModifiedBy>
  <cp:lastPrinted>2019-06-10T09:06:00Z</cp:lastPrinted>
  <dcterms:modified xsi:type="dcterms:W3CDTF">2024-04-02T08:32:04Z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F304D5D94ABD4751A890BB5D931008AB</vt:lpwstr>
  </property>
</Properties>
</file>